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96C" w:rsidRDefault="00FF596C" w:rsidP="00FF596C">
      <w:pPr>
        <w:jc w:val="center"/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>Протокол разногласий</w:t>
      </w:r>
    </w:p>
    <w:p w:rsidR="003D447B" w:rsidRDefault="00F33FCC" w:rsidP="00FF596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к </w:t>
      </w:r>
      <w:r w:rsidR="0085289C">
        <w:rPr>
          <w:b/>
          <w:sz w:val="22"/>
          <w:szCs w:val="22"/>
        </w:rPr>
        <w:t>Д</w:t>
      </w:r>
      <w:r w:rsidR="002C3CDC">
        <w:rPr>
          <w:b/>
          <w:sz w:val="22"/>
          <w:szCs w:val="22"/>
        </w:rPr>
        <w:t>оговору обеспечения (снабжения) тепловой энергией</w:t>
      </w:r>
      <w:r w:rsidR="00C85E09">
        <w:rPr>
          <w:b/>
          <w:sz w:val="22"/>
          <w:szCs w:val="22"/>
        </w:rPr>
        <w:t xml:space="preserve"> в горячей воде </w:t>
      </w:r>
    </w:p>
    <w:p w:rsidR="00FF596C" w:rsidRDefault="0066453F" w:rsidP="00FF596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№ 100</w:t>
      </w:r>
      <w:r w:rsidR="0085289C">
        <w:rPr>
          <w:b/>
          <w:sz w:val="22"/>
          <w:szCs w:val="22"/>
        </w:rPr>
        <w:t xml:space="preserve"> от __.__</w:t>
      </w:r>
      <w:r w:rsidR="00F33FCC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2018</w:t>
      </w:r>
      <w:r w:rsidR="00FF596C">
        <w:rPr>
          <w:b/>
          <w:sz w:val="22"/>
          <w:szCs w:val="22"/>
        </w:rPr>
        <w:t xml:space="preserve">г. </w:t>
      </w:r>
    </w:p>
    <w:p w:rsidR="00FF596C" w:rsidRDefault="0085289C" w:rsidP="00FF596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между</w:t>
      </w:r>
      <w:r w:rsidR="00C85E09">
        <w:rPr>
          <w:b/>
          <w:sz w:val="22"/>
          <w:szCs w:val="22"/>
        </w:rPr>
        <w:t xml:space="preserve"> </w:t>
      </w:r>
      <w:r w:rsidR="0066453F">
        <w:rPr>
          <w:b/>
          <w:sz w:val="22"/>
          <w:szCs w:val="22"/>
        </w:rPr>
        <w:t>ООО «Теплосеть</w:t>
      </w:r>
      <w:r w:rsidR="00944D83">
        <w:rPr>
          <w:b/>
          <w:sz w:val="22"/>
          <w:szCs w:val="22"/>
        </w:rPr>
        <w:t>»</w:t>
      </w:r>
      <w:r w:rsidR="00FF596C">
        <w:rPr>
          <w:b/>
          <w:sz w:val="22"/>
          <w:szCs w:val="22"/>
        </w:rPr>
        <w:t xml:space="preserve"> и ПАО «Башинформсвязь»</w:t>
      </w:r>
    </w:p>
    <w:p w:rsidR="00FF596C" w:rsidRDefault="00FF596C" w:rsidP="00FF596C">
      <w:pPr>
        <w:jc w:val="center"/>
        <w:rPr>
          <w:b/>
          <w:sz w:val="22"/>
          <w:szCs w:val="22"/>
        </w:rPr>
      </w:pPr>
    </w:p>
    <w:p w:rsidR="00FF596C" w:rsidRDefault="00FF596C" w:rsidP="00FF596C">
      <w:pPr>
        <w:spacing w:before="120" w:after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г. Уфа                                                                     </w:t>
      </w:r>
      <w:r w:rsidR="005A3EDF">
        <w:rPr>
          <w:b/>
          <w:sz w:val="22"/>
          <w:szCs w:val="22"/>
        </w:rPr>
        <w:t xml:space="preserve">               </w:t>
      </w:r>
      <w:r>
        <w:rPr>
          <w:b/>
          <w:sz w:val="22"/>
          <w:szCs w:val="22"/>
        </w:rPr>
        <w:t xml:space="preserve">                                   </w:t>
      </w:r>
      <w:r w:rsidR="005A2A78">
        <w:rPr>
          <w:b/>
          <w:sz w:val="22"/>
          <w:szCs w:val="22"/>
        </w:rPr>
        <w:t xml:space="preserve">                    __.__</w:t>
      </w:r>
      <w:r w:rsidR="005A3EDF">
        <w:rPr>
          <w:b/>
          <w:sz w:val="22"/>
          <w:szCs w:val="22"/>
        </w:rPr>
        <w:t>.</w:t>
      </w:r>
      <w:r w:rsidR="0066453F">
        <w:rPr>
          <w:b/>
          <w:sz w:val="22"/>
          <w:szCs w:val="22"/>
        </w:rPr>
        <w:t>2018</w:t>
      </w:r>
      <w:r>
        <w:rPr>
          <w:b/>
          <w:sz w:val="22"/>
          <w:szCs w:val="22"/>
        </w:rPr>
        <w:t xml:space="preserve"> г.</w:t>
      </w:r>
    </w:p>
    <w:p w:rsidR="00FF596C" w:rsidRPr="0066453F" w:rsidRDefault="0066453F" w:rsidP="00FF596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6453F">
        <w:rPr>
          <w:sz w:val="22"/>
          <w:szCs w:val="22"/>
        </w:rPr>
        <w:t>ООО «Теплосеть»</w:t>
      </w:r>
      <w:r w:rsidR="00944D83" w:rsidRPr="0066453F">
        <w:rPr>
          <w:sz w:val="22"/>
          <w:szCs w:val="22"/>
        </w:rPr>
        <w:t>, именуемое в дальнейшем «Теплоснабжающая организация» в ли</w:t>
      </w:r>
      <w:r w:rsidRPr="0066453F">
        <w:rPr>
          <w:sz w:val="22"/>
          <w:szCs w:val="22"/>
        </w:rPr>
        <w:t>це  директора Сулейманова Айрата Фазлытдиновича</w:t>
      </w:r>
      <w:r w:rsidR="00944D83" w:rsidRPr="0066453F">
        <w:rPr>
          <w:sz w:val="22"/>
          <w:szCs w:val="22"/>
        </w:rPr>
        <w:t>, действующего на осно</w:t>
      </w:r>
      <w:r>
        <w:rPr>
          <w:sz w:val="22"/>
          <w:szCs w:val="22"/>
        </w:rPr>
        <w:t xml:space="preserve">вании   Устава, с одной стороны, </w:t>
      </w:r>
      <w:r w:rsidR="00944D83" w:rsidRPr="0066453F">
        <w:rPr>
          <w:sz w:val="22"/>
          <w:szCs w:val="22"/>
        </w:rPr>
        <w:t xml:space="preserve">и ПАО «Башинформсвязь», именуемое в дальнейшем «Потребитель» в лице </w:t>
      </w:r>
      <w:r w:rsidRPr="0066453F">
        <w:rPr>
          <w:sz w:val="22"/>
          <w:szCs w:val="22"/>
        </w:rPr>
        <w:t>заместителя генерального директора по управлению персоналом и АХД Тимкина Дмитрия Сергеевича, действующего на основании Доверенности № 133 от 01.01.2018г.</w:t>
      </w:r>
      <w:r w:rsidR="00944D83" w:rsidRPr="0066453F">
        <w:rPr>
          <w:sz w:val="22"/>
          <w:szCs w:val="22"/>
        </w:rPr>
        <w:t>,  с другой  стороны</w:t>
      </w:r>
      <w:r w:rsidR="00F33FCC" w:rsidRPr="0066453F">
        <w:rPr>
          <w:sz w:val="22"/>
          <w:szCs w:val="22"/>
        </w:rPr>
        <w:t xml:space="preserve">, </w:t>
      </w:r>
      <w:r w:rsidR="00FF596C" w:rsidRPr="0066453F">
        <w:rPr>
          <w:sz w:val="22"/>
          <w:szCs w:val="22"/>
        </w:rPr>
        <w:t xml:space="preserve">именуемые </w:t>
      </w:r>
      <w:r w:rsidR="00F33FCC" w:rsidRPr="0066453F">
        <w:rPr>
          <w:sz w:val="22"/>
          <w:szCs w:val="22"/>
        </w:rPr>
        <w:t xml:space="preserve">в дальнейшем </w:t>
      </w:r>
      <w:r w:rsidR="00FF596C" w:rsidRPr="0066453F">
        <w:rPr>
          <w:sz w:val="22"/>
          <w:szCs w:val="22"/>
        </w:rPr>
        <w:t>«Стороны», согласовали и утвердили настоящий Протокол разногласий о нижеследующем:</w:t>
      </w:r>
    </w:p>
    <w:p w:rsidR="00FF596C" w:rsidRPr="0066453F" w:rsidRDefault="00FF596C" w:rsidP="00FF596C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</w:p>
    <w:tbl>
      <w:tblPr>
        <w:tblW w:w="936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7092"/>
      </w:tblGrid>
      <w:tr w:rsidR="00FF596C" w:rsidTr="009E01C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96C" w:rsidRDefault="00A71B3F" w:rsidP="00FF596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Редакция Т</w:t>
            </w:r>
            <w:r w:rsidR="0085289C">
              <w:rPr>
                <w:b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96C" w:rsidRDefault="00FF596C" w:rsidP="00FF596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Согласованная сторонами редакция</w:t>
            </w:r>
          </w:p>
        </w:tc>
      </w:tr>
      <w:tr w:rsidR="00E357ED" w:rsidTr="009E01C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7ED" w:rsidRPr="00E357ED" w:rsidRDefault="00944D83" w:rsidP="00E357E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П.</w:t>
            </w:r>
            <w:r w:rsidR="0066453F">
              <w:rPr>
                <w:b/>
                <w:sz w:val="22"/>
                <w:szCs w:val="22"/>
                <w:lang w:eastAsia="en-US"/>
              </w:rPr>
              <w:t>8.1</w:t>
            </w:r>
            <w:r w:rsidR="00E357ED" w:rsidRPr="00944D83">
              <w:rPr>
                <w:b/>
                <w:sz w:val="22"/>
                <w:szCs w:val="22"/>
                <w:lang w:eastAsia="en-US"/>
              </w:rPr>
              <w:t>.</w:t>
            </w:r>
            <w:r w:rsidR="00E357ED">
              <w:rPr>
                <w:sz w:val="22"/>
                <w:szCs w:val="22"/>
                <w:lang w:eastAsia="en-US"/>
              </w:rPr>
              <w:t xml:space="preserve"> по тексту договора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7ED" w:rsidRPr="00E357ED" w:rsidRDefault="00944D83" w:rsidP="00944D83">
            <w:pPr>
              <w:pStyle w:val="2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П.</w:t>
            </w:r>
            <w:r w:rsidR="0066453F">
              <w:rPr>
                <w:b/>
                <w:sz w:val="22"/>
                <w:szCs w:val="22"/>
                <w:lang w:eastAsia="en-US"/>
              </w:rPr>
              <w:t>8.1</w:t>
            </w:r>
            <w:r w:rsidRPr="00944D83">
              <w:rPr>
                <w:b/>
                <w:sz w:val="22"/>
                <w:szCs w:val="22"/>
                <w:lang w:eastAsia="en-US"/>
              </w:rPr>
              <w:t>.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="00A71B3F" w:rsidRPr="00A71B3F">
              <w:rPr>
                <w:sz w:val="22"/>
                <w:szCs w:val="22"/>
                <w:lang w:eastAsia="en-US"/>
              </w:rPr>
              <w:t xml:space="preserve">изложить в редакции: </w:t>
            </w:r>
            <w:r w:rsidR="005A2A78">
              <w:rPr>
                <w:sz w:val="22"/>
                <w:szCs w:val="22"/>
                <w:lang w:eastAsia="en-US"/>
              </w:rPr>
              <w:t>«</w:t>
            </w:r>
            <w:r w:rsidR="0066453F" w:rsidRPr="00D3784A">
              <w:rPr>
                <w:sz w:val="22"/>
                <w:szCs w:val="22"/>
              </w:rPr>
              <w:t>Настоящий договор вступает в силу с момента подписания, и распространяет свое действие на правоотношения стор</w:t>
            </w:r>
            <w:r w:rsidR="0066453F">
              <w:rPr>
                <w:sz w:val="22"/>
                <w:szCs w:val="22"/>
              </w:rPr>
              <w:t>он, возникшие с «01» января 2018</w:t>
            </w:r>
            <w:r w:rsidR="0066453F" w:rsidRPr="00D3784A">
              <w:rPr>
                <w:sz w:val="22"/>
                <w:szCs w:val="22"/>
              </w:rPr>
              <w:t xml:space="preserve"> года </w:t>
            </w:r>
            <w:r w:rsidR="0066453F">
              <w:rPr>
                <w:sz w:val="22"/>
                <w:szCs w:val="22"/>
              </w:rPr>
              <w:t>и действует до «31» декабря 2018</w:t>
            </w:r>
            <w:r w:rsidR="0066453F" w:rsidRPr="00D3784A">
              <w:rPr>
                <w:sz w:val="22"/>
                <w:szCs w:val="22"/>
              </w:rPr>
              <w:t xml:space="preserve"> года, а в части расчетов – до полного их завершения.</w:t>
            </w:r>
            <w:r w:rsidR="005A2A78">
              <w:rPr>
                <w:sz w:val="22"/>
                <w:szCs w:val="22"/>
              </w:rPr>
              <w:t>»</w:t>
            </w:r>
          </w:p>
        </w:tc>
      </w:tr>
    </w:tbl>
    <w:p w:rsidR="00FF596C" w:rsidRDefault="00FF596C" w:rsidP="00FF596C">
      <w:pPr>
        <w:tabs>
          <w:tab w:val="left" w:pos="284"/>
        </w:tabs>
        <w:jc w:val="both"/>
        <w:rPr>
          <w:sz w:val="22"/>
          <w:szCs w:val="22"/>
        </w:rPr>
      </w:pPr>
    </w:p>
    <w:p w:rsidR="00FF596C" w:rsidRPr="003D447B" w:rsidRDefault="00FF596C" w:rsidP="003D447B">
      <w:pPr>
        <w:numPr>
          <w:ilvl w:val="0"/>
          <w:numId w:val="1"/>
        </w:numPr>
        <w:ind w:left="0" w:firstLine="426"/>
        <w:jc w:val="both"/>
        <w:rPr>
          <w:sz w:val="22"/>
          <w:szCs w:val="22"/>
        </w:rPr>
      </w:pPr>
      <w:r w:rsidRPr="003D447B">
        <w:rPr>
          <w:sz w:val="22"/>
          <w:szCs w:val="22"/>
        </w:rPr>
        <w:t>Стороны договорилис</w:t>
      </w:r>
      <w:r w:rsidR="00D8001F" w:rsidRPr="003D447B">
        <w:rPr>
          <w:sz w:val="22"/>
          <w:szCs w:val="22"/>
        </w:rPr>
        <w:t xml:space="preserve">ь, что условия Договора </w:t>
      </w:r>
      <w:r w:rsidR="0066453F">
        <w:rPr>
          <w:sz w:val="22"/>
          <w:szCs w:val="22"/>
        </w:rPr>
        <w:t>обеспечения (снабжения)</w:t>
      </w:r>
      <w:r w:rsidR="00A71B3F" w:rsidRPr="003D447B">
        <w:rPr>
          <w:sz w:val="22"/>
          <w:szCs w:val="22"/>
        </w:rPr>
        <w:t xml:space="preserve"> тепловой эне</w:t>
      </w:r>
      <w:r w:rsidR="005A2A78">
        <w:rPr>
          <w:sz w:val="22"/>
          <w:szCs w:val="22"/>
        </w:rPr>
        <w:t>ргией в горячей воде № 100 от __.__.2018</w:t>
      </w:r>
      <w:r w:rsidR="00A71B3F" w:rsidRPr="003D447B">
        <w:rPr>
          <w:sz w:val="22"/>
          <w:szCs w:val="22"/>
        </w:rPr>
        <w:t>г.</w:t>
      </w:r>
      <w:r w:rsidR="009E01C2" w:rsidRPr="003D447B">
        <w:rPr>
          <w:sz w:val="22"/>
          <w:szCs w:val="22"/>
        </w:rPr>
        <w:t xml:space="preserve"> </w:t>
      </w:r>
      <w:r w:rsidR="00C84359" w:rsidRPr="003D447B">
        <w:rPr>
          <w:sz w:val="22"/>
          <w:szCs w:val="22"/>
        </w:rPr>
        <w:t xml:space="preserve"> </w:t>
      </w:r>
      <w:r w:rsidRPr="003D447B">
        <w:rPr>
          <w:sz w:val="22"/>
          <w:szCs w:val="22"/>
        </w:rPr>
        <w:t>действуют в согласованной редакции согласно настоящему протоколу разногласий.</w:t>
      </w:r>
    </w:p>
    <w:p w:rsidR="00FF596C" w:rsidRPr="003D447B" w:rsidRDefault="00FF596C" w:rsidP="003D447B">
      <w:pPr>
        <w:numPr>
          <w:ilvl w:val="0"/>
          <w:numId w:val="1"/>
        </w:numPr>
        <w:ind w:left="0" w:firstLine="426"/>
        <w:jc w:val="both"/>
        <w:rPr>
          <w:sz w:val="22"/>
          <w:szCs w:val="22"/>
        </w:rPr>
      </w:pPr>
      <w:r w:rsidRPr="003D447B">
        <w:rPr>
          <w:sz w:val="22"/>
          <w:szCs w:val="22"/>
        </w:rPr>
        <w:t xml:space="preserve">Настоящий протокол вступает в силу в момент его подписания и является неотъемлемой частью </w:t>
      </w:r>
      <w:r w:rsidR="00D8001F" w:rsidRPr="003D447B">
        <w:rPr>
          <w:sz w:val="22"/>
          <w:szCs w:val="22"/>
        </w:rPr>
        <w:t xml:space="preserve">Договора </w:t>
      </w:r>
      <w:r w:rsidR="005A2A78">
        <w:rPr>
          <w:sz w:val="22"/>
          <w:szCs w:val="22"/>
        </w:rPr>
        <w:t>обеспечения (снабжения)</w:t>
      </w:r>
      <w:r w:rsidR="005A2A78" w:rsidRPr="003D447B">
        <w:rPr>
          <w:sz w:val="22"/>
          <w:szCs w:val="22"/>
        </w:rPr>
        <w:t xml:space="preserve"> тепловой эне</w:t>
      </w:r>
      <w:r w:rsidR="005A2A78">
        <w:rPr>
          <w:sz w:val="22"/>
          <w:szCs w:val="22"/>
        </w:rPr>
        <w:t>ргией в горячей воде № 100 от __.__.2018г</w:t>
      </w:r>
      <w:r w:rsidR="009E01C2" w:rsidRPr="003D447B">
        <w:rPr>
          <w:sz w:val="22"/>
          <w:szCs w:val="22"/>
        </w:rPr>
        <w:t>.</w:t>
      </w:r>
    </w:p>
    <w:p w:rsidR="00FF596C" w:rsidRDefault="00FF596C" w:rsidP="003D447B">
      <w:pPr>
        <w:numPr>
          <w:ilvl w:val="0"/>
          <w:numId w:val="1"/>
        </w:numPr>
        <w:ind w:left="0" w:firstLine="426"/>
        <w:jc w:val="both"/>
        <w:rPr>
          <w:sz w:val="22"/>
          <w:szCs w:val="22"/>
        </w:rPr>
      </w:pPr>
      <w:r w:rsidRPr="003D447B">
        <w:rPr>
          <w:sz w:val="22"/>
          <w:szCs w:val="22"/>
        </w:rPr>
        <w:t>Настоящий протокол составлен в двух экземплярах, по одному для каждой из сторон. Оба экземпляра имеют равную юридическую силу</w:t>
      </w:r>
      <w:r>
        <w:rPr>
          <w:sz w:val="22"/>
          <w:szCs w:val="22"/>
        </w:rPr>
        <w:t>.</w:t>
      </w:r>
    </w:p>
    <w:p w:rsidR="00FF596C" w:rsidRDefault="00FF596C" w:rsidP="00FF596C">
      <w:pPr>
        <w:rPr>
          <w:sz w:val="22"/>
          <w:szCs w:val="22"/>
        </w:rPr>
      </w:pPr>
    </w:p>
    <w:p w:rsidR="00FF596C" w:rsidRDefault="00FF596C" w:rsidP="00FF596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Подписи сторон:</w:t>
      </w:r>
    </w:p>
    <w:p w:rsidR="00FF596C" w:rsidRDefault="00FF596C" w:rsidP="00FF596C">
      <w:pPr>
        <w:jc w:val="center"/>
        <w:rPr>
          <w:b/>
          <w:sz w:val="22"/>
          <w:szCs w:val="22"/>
        </w:rPr>
      </w:pPr>
    </w:p>
    <w:tbl>
      <w:tblPr>
        <w:tblStyle w:val="a5"/>
        <w:tblW w:w="977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6"/>
        <w:gridCol w:w="4886"/>
      </w:tblGrid>
      <w:tr w:rsidR="004B422E" w:rsidTr="004B422E">
        <w:tc>
          <w:tcPr>
            <w:tcW w:w="4886" w:type="dxa"/>
            <w:hideMark/>
          </w:tcPr>
          <w:p w:rsidR="004B422E" w:rsidRPr="003D447B" w:rsidRDefault="00A71B3F" w:rsidP="004B422E">
            <w:pPr>
              <w:rPr>
                <w:sz w:val="22"/>
                <w:szCs w:val="22"/>
              </w:rPr>
            </w:pPr>
            <w:r w:rsidRPr="003D447B">
              <w:rPr>
                <w:b/>
                <w:sz w:val="22"/>
                <w:szCs w:val="22"/>
              </w:rPr>
              <w:t>Теплоснабжающая организация</w:t>
            </w:r>
            <w:r w:rsidR="004B422E" w:rsidRPr="003D447B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886" w:type="dxa"/>
          </w:tcPr>
          <w:p w:rsidR="004B422E" w:rsidRDefault="004B422E" w:rsidP="004B422E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Потребитель:</w:t>
            </w:r>
          </w:p>
        </w:tc>
      </w:tr>
      <w:tr w:rsidR="004B422E" w:rsidTr="004B422E">
        <w:tc>
          <w:tcPr>
            <w:tcW w:w="4886" w:type="dxa"/>
          </w:tcPr>
          <w:p w:rsidR="004B422E" w:rsidRPr="003D447B" w:rsidRDefault="005A2A78" w:rsidP="004B422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ООО «Теплосеть</w:t>
            </w:r>
            <w:r w:rsidR="004B422E" w:rsidRPr="003D447B">
              <w:rPr>
                <w:b/>
                <w:sz w:val="22"/>
                <w:szCs w:val="22"/>
              </w:rPr>
              <w:t>»</w:t>
            </w:r>
          </w:p>
          <w:p w:rsidR="004B422E" w:rsidRPr="003D447B" w:rsidRDefault="004B422E" w:rsidP="004B422E">
            <w:pPr>
              <w:rPr>
                <w:b/>
                <w:sz w:val="22"/>
                <w:szCs w:val="22"/>
              </w:rPr>
            </w:pPr>
          </w:p>
          <w:p w:rsidR="004B422E" w:rsidRDefault="004B422E" w:rsidP="00944D8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D447B">
              <w:rPr>
                <w:sz w:val="22"/>
                <w:szCs w:val="22"/>
              </w:rPr>
              <w:t>Директор</w:t>
            </w:r>
          </w:p>
          <w:p w:rsidR="005A2A78" w:rsidRPr="003D447B" w:rsidRDefault="005A2A78" w:rsidP="00944D8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4B422E" w:rsidRPr="003D447B" w:rsidRDefault="004B422E" w:rsidP="004B422E">
            <w:pPr>
              <w:rPr>
                <w:sz w:val="22"/>
                <w:szCs w:val="22"/>
              </w:rPr>
            </w:pPr>
          </w:p>
          <w:p w:rsidR="004B422E" w:rsidRPr="003D447B" w:rsidRDefault="004B422E" w:rsidP="004B422E">
            <w:pPr>
              <w:rPr>
                <w:sz w:val="22"/>
                <w:szCs w:val="22"/>
              </w:rPr>
            </w:pPr>
            <w:r w:rsidRPr="003D447B">
              <w:rPr>
                <w:sz w:val="22"/>
                <w:szCs w:val="22"/>
              </w:rPr>
              <w:t>_______</w:t>
            </w:r>
            <w:r w:rsidR="005A2A78">
              <w:rPr>
                <w:sz w:val="22"/>
                <w:szCs w:val="22"/>
              </w:rPr>
              <w:t>________________Сулейманов А.Ф</w:t>
            </w:r>
            <w:r w:rsidR="00944D83">
              <w:rPr>
                <w:sz w:val="22"/>
                <w:szCs w:val="22"/>
              </w:rPr>
              <w:t>.</w:t>
            </w:r>
          </w:p>
          <w:p w:rsidR="004B422E" w:rsidRPr="003D447B" w:rsidRDefault="004B422E" w:rsidP="004B422E">
            <w:pPr>
              <w:rPr>
                <w:sz w:val="22"/>
                <w:szCs w:val="22"/>
              </w:rPr>
            </w:pPr>
            <w:r w:rsidRPr="003D447B">
              <w:rPr>
                <w:sz w:val="22"/>
                <w:szCs w:val="22"/>
              </w:rPr>
              <w:t>М.П.</w:t>
            </w:r>
          </w:p>
        </w:tc>
        <w:tc>
          <w:tcPr>
            <w:tcW w:w="4886" w:type="dxa"/>
          </w:tcPr>
          <w:p w:rsidR="004B422E" w:rsidRDefault="004B422E" w:rsidP="004B422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ПАО «Башинформсвязь»</w:t>
            </w:r>
          </w:p>
          <w:p w:rsidR="004B422E" w:rsidRDefault="004B422E" w:rsidP="004B422E">
            <w:pPr>
              <w:rPr>
                <w:sz w:val="22"/>
                <w:szCs w:val="22"/>
              </w:rPr>
            </w:pPr>
          </w:p>
          <w:p w:rsidR="004B422E" w:rsidRDefault="005A2A78" w:rsidP="004B42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генерального директора по управлению персоналом и АХД</w:t>
            </w:r>
          </w:p>
          <w:p w:rsidR="004B422E" w:rsidRDefault="004B422E" w:rsidP="004B422E">
            <w:pPr>
              <w:rPr>
                <w:sz w:val="22"/>
                <w:szCs w:val="22"/>
              </w:rPr>
            </w:pPr>
          </w:p>
          <w:p w:rsidR="004B422E" w:rsidRDefault="004B422E" w:rsidP="004B42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</w:t>
            </w:r>
            <w:r w:rsidR="0028722D">
              <w:rPr>
                <w:sz w:val="22"/>
                <w:szCs w:val="22"/>
              </w:rPr>
              <w:t>_____</w:t>
            </w:r>
            <w:r w:rsidR="005A2A78">
              <w:rPr>
                <w:sz w:val="22"/>
                <w:szCs w:val="22"/>
              </w:rPr>
              <w:t>____Тимкин Д.С</w:t>
            </w:r>
            <w:r w:rsidR="00944D83">
              <w:rPr>
                <w:sz w:val="22"/>
                <w:szCs w:val="22"/>
              </w:rPr>
              <w:t>.</w:t>
            </w:r>
          </w:p>
          <w:p w:rsidR="004B422E" w:rsidRDefault="004B422E" w:rsidP="004B42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</w:tr>
    </w:tbl>
    <w:p w:rsidR="00C526FA" w:rsidRDefault="00C526FA" w:rsidP="00FF596C"/>
    <w:p w:rsidR="00025EF6" w:rsidRDefault="00025EF6" w:rsidP="00FF596C"/>
    <w:p w:rsidR="00025EF6" w:rsidRPr="00025EF6" w:rsidRDefault="00025EF6" w:rsidP="00FF596C">
      <w:pPr>
        <w:rPr>
          <w:b/>
          <w:color w:val="FF0000"/>
        </w:rPr>
      </w:pPr>
    </w:p>
    <w:sectPr w:rsidR="00025EF6" w:rsidRPr="00025EF6" w:rsidSect="00FF596C">
      <w:pgSz w:w="11906" w:h="16838"/>
      <w:pgMar w:top="709" w:right="99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3B2DFC"/>
    <w:multiLevelType w:val="hybridMultilevel"/>
    <w:tmpl w:val="FB161F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431"/>
    <w:rsid w:val="00025EF6"/>
    <w:rsid w:val="000B1A0A"/>
    <w:rsid w:val="0028722D"/>
    <w:rsid w:val="002C3CDC"/>
    <w:rsid w:val="003D447B"/>
    <w:rsid w:val="004B422E"/>
    <w:rsid w:val="005946C5"/>
    <w:rsid w:val="005A2A78"/>
    <w:rsid w:val="005A3EDF"/>
    <w:rsid w:val="0066453F"/>
    <w:rsid w:val="006E2B2B"/>
    <w:rsid w:val="0085289C"/>
    <w:rsid w:val="00864431"/>
    <w:rsid w:val="008C3846"/>
    <w:rsid w:val="00944D83"/>
    <w:rsid w:val="009E01C2"/>
    <w:rsid w:val="00A71B3F"/>
    <w:rsid w:val="00AD3F3D"/>
    <w:rsid w:val="00AD4B9A"/>
    <w:rsid w:val="00BB6031"/>
    <w:rsid w:val="00C526FA"/>
    <w:rsid w:val="00C84359"/>
    <w:rsid w:val="00C85E09"/>
    <w:rsid w:val="00CA2E3D"/>
    <w:rsid w:val="00D8001F"/>
    <w:rsid w:val="00DF70BA"/>
    <w:rsid w:val="00E357ED"/>
    <w:rsid w:val="00F33FCC"/>
    <w:rsid w:val="00FF5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6142F7-B8A1-4AFA-8CC9-F090535DD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9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A0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1A0A"/>
    <w:rPr>
      <w:rFonts w:ascii="Segoe UI" w:hAnsi="Segoe UI" w:cs="Segoe UI"/>
      <w:sz w:val="18"/>
      <w:szCs w:val="18"/>
    </w:rPr>
  </w:style>
  <w:style w:type="paragraph" w:customStyle="1" w:styleId="21">
    <w:name w:val="Основной текст с отступом 21"/>
    <w:basedOn w:val="a"/>
    <w:rsid w:val="00FF596C"/>
    <w:pPr>
      <w:ind w:left="1418" w:hanging="698"/>
      <w:jc w:val="both"/>
    </w:pPr>
    <w:rPr>
      <w:sz w:val="22"/>
      <w:szCs w:val="20"/>
    </w:rPr>
  </w:style>
  <w:style w:type="table" w:styleId="a5">
    <w:name w:val="Table Grid"/>
    <w:basedOn w:val="a1"/>
    <w:uiPriority w:val="59"/>
    <w:rsid w:val="00FF59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A71B3F"/>
    <w:pPr>
      <w:ind w:left="360" w:firstLine="360"/>
      <w:jc w:val="both"/>
    </w:pPr>
  </w:style>
  <w:style w:type="character" w:customStyle="1" w:styleId="20">
    <w:name w:val="Основной текст с отступом 2 Знак"/>
    <w:basedOn w:val="a0"/>
    <w:link w:val="2"/>
    <w:rsid w:val="00A71B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8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70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6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79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99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07969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64184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961800">
                          <w:marLeft w:val="-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265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013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3667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7839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024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8176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308216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42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7731366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163804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898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685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6602205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4" w:color="D2D2D2"/>
                                            <w:right w:val="none" w:sz="0" w:space="0" w:color="auto"/>
                                          </w:divBdr>
                                        </w:div>
                                        <w:div w:id="833103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228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0202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4532035">
                                          <w:marLeft w:val="0"/>
                                          <w:marRight w:val="0"/>
                                          <w:marTop w:val="7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6750270">
                                              <w:marLeft w:val="120"/>
                                              <w:marRight w:val="12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0554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513086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1249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47621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6824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760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6220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1655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57720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77613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648443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6895071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8008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976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2930393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4" w:color="D2D2D2"/>
                                            <w:right w:val="none" w:sz="0" w:space="0" w:color="auto"/>
                                          </w:divBdr>
                                        </w:div>
                                        <w:div w:id="6367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3705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587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2962804">
                                          <w:marLeft w:val="0"/>
                                          <w:marRight w:val="0"/>
                                          <w:marTop w:val="7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0529628">
                                              <w:marLeft w:val="120"/>
                                              <w:marRight w:val="12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295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080900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3020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555502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2858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88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1724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6736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732684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82604034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965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317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3556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4753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023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5807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285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4495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6274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225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2818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228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554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773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922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437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6745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D2610-A2DA-4B0E-8E44-8E11ACE59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Асадуллин Венер Галисултанович</dc:creator>
  <cp:keywords/>
  <dc:description/>
  <cp:lastModifiedBy>Резяпова Адэля Геннадьевна</cp:lastModifiedBy>
  <cp:revision>2</cp:revision>
  <cp:lastPrinted>2016-04-13T03:31:00Z</cp:lastPrinted>
  <dcterms:created xsi:type="dcterms:W3CDTF">2018-07-02T04:29:00Z</dcterms:created>
  <dcterms:modified xsi:type="dcterms:W3CDTF">2018-07-02T04:29:00Z</dcterms:modified>
</cp:coreProperties>
</file>